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NI Mental Health Arts Festival, New Works Commission: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Overview: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NI Mental Health Arts Festival is delighted to announce our New Works Commission. We will be awarding 6 artists who have lived experience of mental health challenges £2000 to make new artwork.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is an innovative new project which is aimed at addressing the barriers people with mental health challenges face. This fund is supported by the Arts Council of Northern Ireland.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More about us: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NI Mental Health Arts Festival (NIMHAF), is a registered charity. It is the oldest mental health arts festival in Northern Ireland, established in 2013 and since has hosted 12 annual festivals.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are not just a festival but a movement, who challenge the stigma of mental health through conversations and use art as a catalyst for change.​ We provide</w:t>
      </w:r>
      <w:r w:rsidDel="00000000" w:rsidR="00000000" w:rsidRPr="00000000">
        <w:rPr>
          <w:color w:val="222222"/>
          <w:rtl w:val="0"/>
        </w:rPr>
        <w:t xml:space="preserve"> opportunities for forums for compassionate dialogue and learning from lived experience. We advocate for transformation in mental health provision across Northern Ireland. </w:t>
      </w:r>
      <w:r w:rsidDel="00000000" w:rsidR="00000000" w:rsidRPr="00000000">
        <w:rPr>
          <w:rtl w:val="0"/>
        </w:rPr>
        <w:t xml:space="preserve">We work across artforms from; visual arts and photography, poetry and song to psychodrama, music, comedy and film, promising to put transformation on the agenda across Northern Ireland.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Our main aims are: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-Challenging the stigma associated with mental health</w:t>
      </w:r>
    </w:p>
    <w:p w:rsidR="00000000" w:rsidDel="00000000" w:rsidP="00000000" w:rsidRDefault="00000000" w:rsidRPr="00000000" w14:paraId="00000013">
      <w:pPr>
        <w:ind w:left="720" w:firstLine="0"/>
        <w:rPr/>
      </w:pPr>
      <w:r w:rsidDel="00000000" w:rsidR="00000000" w:rsidRPr="00000000">
        <w:rPr>
          <w:rtl w:val="0"/>
        </w:rPr>
        <w:t xml:space="preserve">-Using arts as a catalyst for change</w:t>
      </w:r>
    </w:p>
    <w:p w:rsidR="00000000" w:rsidDel="00000000" w:rsidP="00000000" w:rsidRDefault="00000000" w:rsidRPr="00000000" w14:paraId="00000014">
      <w:pPr>
        <w:ind w:left="720" w:firstLine="0"/>
        <w:rPr/>
      </w:pPr>
      <w:r w:rsidDel="00000000" w:rsidR="00000000" w:rsidRPr="00000000">
        <w:rPr>
          <w:rtl w:val="0"/>
        </w:rPr>
        <w:t xml:space="preserve">-Championing best practice in arts and mental health</w:t>
      </w:r>
    </w:p>
    <w:p w:rsidR="00000000" w:rsidDel="00000000" w:rsidP="00000000" w:rsidRDefault="00000000" w:rsidRPr="00000000" w14:paraId="00000015">
      <w:pPr>
        <w:ind w:left="720" w:firstLine="0"/>
        <w:rPr/>
      </w:pPr>
      <w:r w:rsidDel="00000000" w:rsidR="00000000" w:rsidRPr="00000000">
        <w:rPr>
          <w:rtl w:val="0"/>
        </w:rPr>
        <w:t xml:space="preserve">-Linking regionally, nationally, and internationally to build strategic partnerships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believe that creativity, self expression and the arts has the power to impact mental health positively, and in the importance of supporting those who have lived experience of mental health in their creative practice.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The Award:</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NIMHAF are offering 6 artists a fee of £2000 to create new work. This project will provide artists with lived experience of mental health challenges the freedom to invest time to create new work and support the development of their artistic practice and career. </w:t>
      </w:r>
    </w:p>
    <w:p w:rsidR="00000000" w:rsidDel="00000000" w:rsidP="00000000" w:rsidRDefault="00000000" w:rsidRPr="00000000" w14:paraId="0000001E">
      <w:pPr>
        <w:rPr/>
      </w:pPr>
      <w:r w:rsidDel="00000000" w:rsidR="00000000" w:rsidRPr="00000000">
        <w:rPr>
          <w:rtl w:val="0"/>
        </w:rPr>
        <w:t xml:space="preserve">The work commission must take place between January 2026 and April 2026. There will be 3 online artist crits, which will support the artists during the creation of the work.</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This is a flat fee of £2000 and will include artist time and materials.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We will fund 1 artist from each of the 6 counties in Northern Ireland, Antrim, Armagh, Derry/Londonderry, Down, Fermanagh, and Tyrone.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 welcome submissions across artforms, this can include; visual arts, performance, theatre, music, digital arts, and literary. We are open to creative responses which use art in creating conversations about mental health. If you have any questions about your submission please email </w:t>
      </w:r>
      <w:hyperlink r:id="rId6">
        <w:r w:rsidDel="00000000" w:rsidR="00000000" w:rsidRPr="00000000">
          <w:rPr>
            <w:color w:val="1155cc"/>
            <w:u w:val="single"/>
            <w:rtl w:val="0"/>
          </w:rPr>
          <w:t xml:space="preserve">info@nimhaf.org</w:t>
        </w:r>
      </w:hyperlink>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There will be a celebration event at the end of the project (May 2026) which will showcase the work created.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This project has been supported by the Arts Council of Northern Ireland.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Eligibility: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Applicants must have lived experience of mental health challenges. We will not ask for proof of this as we recognise this can add additional barriers. However you will be asked to state the nature of your mental health challenges.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Applicants must live in Northern Ireland.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Applicants must be 18 years of age or older.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Applicants must have contributed to the Northern Ireland arts sector within the past 3 years.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application must fund the creation of a new piece of work.</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How to apply:</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Submissions close on 2</w:t>
      </w:r>
      <w:r w:rsidDel="00000000" w:rsidR="00000000" w:rsidRPr="00000000">
        <w:rPr>
          <w:rtl w:val="0"/>
        </w:rPr>
        <w:t xml:space="preserve">7th November.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NIMHAF will be hosting two information sessions for the award. On the 12th November 2025 at 11.30am and 7.00pm to register please email </w:t>
      </w:r>
      <w:hyperlink r:id="rId7">
        <w:r w:rsidDel="00000000" w:rsidR="00000000" w:rsidRPr="00000000">
          <w:rPr>
            <w:color w:val="1155cc"/>
            <w:u w:val="single"/>
            <w:rtl w:val="0"/>
          </w:rPr>
          <w:t xml:space="preserve">info@nimhaf.org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To apply please forward your artist C.V and PDF or WORD document which includes: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-Name and contact details </w:t>
      </w:r>
    </w:p>
    <w:p w:rsidR="00000000" w:rsidDel="00000000" w:rsidP="00000000" w:rsidRDefault="00000000" w:rsidRPr="00000000" w14:paraId="00000042">
      <w:pPr>
        <w:rPr/>
      </w:pPr>
      <w:r w:rsidDel="00000000" w:rsidR="00000000" w:rsidRPr="00000000">
        <w:rPr>
          <w:rtl w:val="0"/>
        </w:rPr>
        <w:t xml:space="preserve">- Address and county which you are applying from</w:t>
      </w:r>
    </w:p>
    <w:p w:rsidR="00000000" w:rsidDel="00000000" w:rsidP="00000000" w:rsidRDefault="00000000" w:rsidRPr="00000000" w14:paraId="00000043">
      <w:pPr>
        <w:rPr/>
      </w:pPr>
      <w:r w:rsidDel="00000000" w:rsidR="00000000" w:rsidRPr="00000000">
        <w:rPr>
          <w:rtl w:val="0"/>
        </w:rPr>
        <w:t xml:space="preserve">-Short artist statement (250 words)</w:t>
      </w:r>
    </w:p>
    <w:p w:rsidR="00000000" w:rsidDel="00000000" w:rsidP="00000000" w:rsidRDefault="00000000" w:rsidRPr="00000000" w14:paraId="00000044">
      <w:pPr>
        <w:rPr/>
      </w:pPr>
      <w:r w:rsidDel="00000000" w:rsidR="00000000" w:rsidRPr="00000000">
        <w:rPr>
          <w:rtl w:val="0"/>
        </w:rPr>
        <w:t xml:space="preserve">-Please state the nature of your mental health challenges (50 words) </w:t>
      </w:r>
    </w:p>
    <w:p w:rsidR="00000000" w:rsidDel="00000000" w:rsidP="00000000" w:rsidRDefault="00000000" w:rsidRPr="00000000" w14:paraId="00000045">
      <w:pPr>
        <w:rPr/>
      </w:pPr>
      <w:r w:rsidDel="00000000" w:rsidR="00000000" w:rsidRPr="00000000">
        <w:rPr>
          <w:rtl w:val="0"/>
        </w:rPr>
        <w:t xml:space="preserve">-Your proposal for the new work commission (500 words)</w:t>
      </w:r>
    </w:p>
    <w:p w:rsidR="00000000" w:rsidDel="00000000" w:rsidP="00000000" w:rsidRDefault="00000000" w:rsidRPr="00000000" w14:paraId="00000046">
      <w:pPr>
        <w:rPr/>
      </w:pPr>
      <w:r w:rsidDel="00000000" w:rsidR="00000000" w:rsidRPr="00000000">
        <w:rPr>
          <w:rtl w:val="0"/>
        </w:rPr>
        <w:t xml:space="preserve">-5 examples of previous work*</w:t>
      </w:r>
    </w:p>
    <w:p w:rsidR="00000000" w:rsidDel="00000000" w:rsidP="00000000" w:rsidRDefault="00000000" w:rsidRPr="00000000" w14:paraId="00000047">
      <w:pPr>
        <w:rPr/>
      </w:pPr>
      <w:r w:rsidDel="00000000" w:rsidR="00000000" w:rsidRPr="00000000">
        <w:rPr>
          <w:rtl w:val="0"/>
        </w:rPr>
        <w:t xml:space="preserve">-2 references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To </w:t>
      </w:r>
      <w:hyperlink r:id="rId8">
        <w:r w:rsidDel="00000000" w:rsidR="00000000" w:rsidRPr="00000000">
          <w:rPr>
            <w:color w:val="1155cc"/>
            <w:u w:val="single"/>
            <w:rtl w:val="0"/>
          </w:rPr>
          <w:t xml:space="preserve">info@nimhaf.org</w:t>
        </w:r>
      </w:hyperlink>
      <w:r w:rsidDel="00000000" w:rsidR="00000000" w:rsidRPr="00000000">
        <w:rPr>
          <w:rtl w:val="0"/>
        </w:rPr>
        <w:t xml:space="preserve"> with the subject line “NIMHAF, New Works Commission Application” by 5.00pm on the 27th November 2025. Unfortunately we will not be able to accept late submissions.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You must have read all information provided and meet criteria listed for your application to be eligible.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*If you are submitting video/sound files please include a link to the work.</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Decisions:</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shd w:fill="ffffff" w:val="clear"/>
        <w:spacing w:line="331.2" w:lineRule="auto"/>
        <w:rPr>
          <w:color w:val="222222"/>
        </w:rPr>
      </w:pPr>
      <w:r w:rsidDel="00000000" w:rsidR="00000000" w:rsidRPr="00000000">
        <w:rPr>
          <w:color w:val="222222"/>
          <w:rtl w:val="0"/>
        </w:rPr>
        <w:t xml:space="preserve">Artists submissions will be selected by a dedicated and experienced panel drawn from arts, health, education and lived experience. </w:t>
      </w:r>
    </w:p>
    <w:p w:rsidR="00000000" w:rsidDel="00000000" w:rsidP="00000000" w:rsidRDefault="00000000" w:rsidRPr="00000000" w14:paraId="00000053">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54">
      <w:pPr>
        <w:shd w:fill="ffffff" w:val="clear"/>
        <w:spacing w:line="331.2" w:lineRule="auto"/>
        <w:rPr>
          <w:color w:val="222222"/>
        </w:rPr>
      </w:pPr>
      <w:r w:rsidDel="00000000" w:rsidR="00000000" w:rsidRPr="00000000">
        <w:rPr>
          <w:color w:val="222222"/>
          <w:rtl w:val="0"/>
        </w:rPr>
        <w:t xml:space="preserve">Applicants will be notified of decisions by email by mid December 2025. </w:t>
      </w:r>
    </w:p>
    <w:p w:rsidR="00000000" w:rsidDel="00000000" w:rsidP="00000000" w:rsidRDefault="00000000" w:rsidRPr="00000000" w14:paraId="00000055">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nimhaf.org" TargetMode="External"/><Relationship Id="rId7" Type="http://schemas.openxmlformats.org/officeDocument/2006/relationships/hyperlink" Target="mailto:info@nimhaf.org" TargetMode="External"/><Relationship Id="rId8" Type="http://schemas.openxmlformats.org/officeDocument/2006/relationships/hyperlink" Target="mailto:info@nimh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